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Церемония награждения победителей 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XXIX Всероссийского конкурса журналистов «Экономическое возрождение России»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 апреля 2023 года, МИА «Россия сегодня», Зубовский бульвар, д. 4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yellow"/>
          <w:rtl w:val="0"/>
        </w:rPr>
        <w:t xml:space="preserve">(вход строго по паспортам!)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ПРОГРАММА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XIV Всероссийский форум деловых СМИ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1.0" w:type="dxa"/>
        <w:jc w:val="left"/>
        <w:tblInd w:w="-115.0" w:type="dxa"/>
        <w:tblLayout w:type="fixed"/>
        <w:tblLook w:val="0000"/>
      </w:tblPr>
      <w:tblGrid>
        <w:gridCol w:w="1963"/>
        <w:gridCol w:w="7608"/>
        <w:tblGridChange w:id="0">
          <w:tblGrid>
            <w:gridCol w:w="1963"/>
            <w:gridCol w:w="7608"/>
          </w:tblGrid>
        </w:tblGridChange>
      </w:tblGrid>
      <w:tr>
        <w:trPr>
          <w:cantSplit w:val="0"/>
          <w:trHeight w:val="6951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11.00 - 12.00</w:t>
            </w:r>
          </w:p>
          <w:p w:rsidR="00000000" w:rsidDel="00000000" w:rsidP="00000000" w:rsidRDefault="00000000" w:rsidRPr="00000000" w14:paraId="0000000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12.00-14.00</w:t>
            </w:r>
          </w:p>
          <w:p w:rsidR="00000000" w:rsidDel="00000000" w:rsidP="00000000" w:rsidRDefault="00000000" w:rsidRPr="00000000" w14:paraId="0000000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(Президентский</w:t>
            </w:r>
          </w:p>
          <w:p w:rsidR="00000000" w:rsidDel="00000000" w:rsidP="00000000" w:rsidRDefault="00000000" w:rsidRPr="00000000" w14:paraId="0000001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Зал)</w:t>
            </w:r>
          </w:p>
          <w:p w:rsidR="00000000" w:rsidDel="00000000" w:rsidP="00000000" w:rsidRDefault="00000000" w:rsidRPr="00000000" w14:paraId="0000001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12.00 - 14.00</w:t>
            </w:r>
          </w:p>
          <w:p w:rsidR="00000000" w:rsidDel="00000000" w:rsidP="00000000" w:rsidRDefault="00000000" w:rsidRPr="00000000" w14:paraId="0000001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(Стеклянный зал)</w:t>
            </w:r>
          </w:p>
          <w:p w:rsidR="00000000" w:rsidDel="00000000" w:rsidP="00000000" w:rsidRDefault="00000000" w:rsidRPr="00000000" w14:paraId="0000001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12.00-14.00</w:t>
            </w:r>
          </w:p>
          <w:p w:rsidR="00000000" w:rsidDel="00000000" w:rsidP="00000000" w:rsidRDefault="00000000" w:rsidRPr="00000000" w14:paraId="0000002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(Малый зал)</w:t>
            </w:r>
          </w:p>
          <w:p w:rsidR="00000000" w:rsidDel="00000000" w:rsidP="00000000" w:rsidRDefault="00000000" w:rsidRPr="00000000" w14:paraId="0000002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12.00-14.00</w:t>
            </w:r>
          </w:p>
          <w:p w:rsidR="00000000" w:rsidDel="00000000" w:rsidP="00000000" w:rsidRDefault="00000000" w:rsidRPr="00000000" w14:paraId="0000002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(Бизнес-зал)</w:t>
            </w:r>
          </w:p>
          <w:p w:rsidR="00000000" w:rsidDel="00000000" w:rsidP="00000000" w:rsidRDefault="00000000" w:rsidRPr="00000000" w14:paraId="0000002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14.00-14.30</w:t>
            </w:r>
          </w:p>
          <w:p w:rsidR="00000000" w:rsidDel="00000000" w:rsidP="00000000" w:rsidRDefault="00000000" w:rsidRPr="00000000" w14:paraId="0000003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15.00-17.00</w:t>
            </w:r>
          </w:p>
          <w:p w:rsidR="00000000" w:rsidDel="00000000" w:rsidP="00000000" w:rsidRDefault="00000000" w:rsidRPr="00000000" w14:paraId="0000003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(Большой зал)</w:t>
            </w:r>
          </w:p>
          <w:p w:rsidR="00000000" w:rsidDel="00000000" w:rsidP="00000000" w:rsidRDefault="00000000" w:rsidRPr="00000000" w14:paraId="0000003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17.00-18.00</w:t>
            </w:r>
          </w:p>
          <w:p w:rsidR="00000000" w:rsidDel="00000000" w:rsidP="00000000" w:rsidRDefault="00000000" w:rsidRPr="00000000" w14:paraId="0000004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Регистрация участников</w:t>
            </w:r>
          </w:p>
          <w:p w:rsidR="00000000" w:rsidDel="00000000" w:rsidP="00000000" w:rsidRDefault="00000000" w:rsidRPr="00000000" w14:paraId="00000044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Кофе-брейк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Секция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совместно с Факультетом журналистики МГУ им. М.В. Ломоносова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тему: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«Цифровая медиаиндустрия: вызовы больших данных и искусственного интеллекта»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Модератор: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Вартанова Елена Леонидовна,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декан факультета журналистики МГУ им. М.В. Ломоносова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Секция 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совместно с Комитетом ТПП РФ по предпринимательству в сфере медиакоммуникаций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тему: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«Изменения в законодательстве и новые условия работы медиа»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Модератор: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Потоцкий Игорь Витальевич,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председатель Комитета ТПП РФ по предпринимательству в сфере медиакоммуникаций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Секция 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совместно с газетой «Экономика и жизнь»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тему: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«Правовые основы и нюансы маркировки рекламы в интернете»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Модератор: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Иванова Татьяна Александровна,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главный редактор газеты «Экономика и жизнь»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Секция 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совместно с издательско-коммуникационной группой «Бизнес-Диалог Медиа»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тему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«PR в новой экономической реальности»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Модераторы: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Винокуров Вадим Иванович,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председатель редакционной коллегии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ИКГ «Бизнес-Диалог Медиа».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Суворовская Мария Сергеевна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генеральный директор ИКГ «Бизнес-Диалог Медиа».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Обед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Подведение итогов форума и награждение победителей XXIX Всероссийского конкурса  журналистов «Экономическое возрождение России»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Приветственное слово: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Президента Торгово-промышленной палаты Российской Федерации С.Н. Катырина;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Председателя Союза Журналистов России В.Г. Соловьева;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Генерального директора Медиагруппы «Россия сегодня» Д.К. Киселева.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Фуршет</w:t>
            </w:r>
          </w:p>
        </w:tc>
      </w:tr>
    </w:tbl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568" w:top="851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96" w:lineRule="auto"/>
    </w:pPr>
    <w:rPr>
      <w:rFonts w:ascii="Arial" w:cs="Arial" w:eastAsia="Arial" w:hAnsi="Arial"/>
      <w:sz w:val="49"/>
      <w:szCs w:val="49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